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AC670" w14:textId="5C995AC0" w:rsidR="006274A0" w:rsidRPr="006274A0" w:rsidRDefault="006274A0" w:rsidP="006274A0">
      <w:pPr>
        <w:pStyle w:val="NormalWeb"/>
        <w:shd w:val="clear" w:color="auto" w:fill="FFFFFF"/>
        <w:rPr>
          <w:rFonts w:ascii="Arial" w:hAnsi="Arial" w:cs="Arial"/>
          <w:b/>
          <w:color w:val="000000"/>
          <w:sz w:val="21"/>
          <w:szCs w:val="21"/>
        </w:rPr>
      </w:pPr>
      <w:r w:rsidRPr="006274A0">
        <w:rPr>
          <w:rFonts w:ascii="Arial" w:hAnsi="Arial" w:cs="Arial"/>
          <w:b/>
          <w:color w:val="000000"/>
          <w:sz w:val="21"/>
          <w:szCs w:val="21"/>
        </w:rPr>
        <w:t>Ezekiel message and the gospel</w:t>
      </w:r>
      <w:r>
        <w:rPr>
          <w:rFonts w:ascii="Arial" w:hAnsi="Arial" w:cs="Arial"/>
          <w:b/>
          <w:color w:val="000000"/>
          <w:sz w:val="21"/>
          <w:szCs w:val="21"/>
        </w:rPr>
        <w:t xml:space="preserve"> [nice comments by writer </w:t>
      </w:r>
      <w:r w:rsidRPr="006274A0">
        <w:rPr>
          <mc:AlternateContent>
            <mc:Choice Requires="w16se">
              <w:rFonts w:ascii="Arial" w:hAnsi="Arial" w:cs="Arial"/>
            </mc:Choice>
            <mc:Fallback>
              <w:rFonts w:ascii="Segoe UI Emoji" w:eastAsia="Segoe UI Emoji" w:hAnsi="Segoe UI Emoji" w:cs="Segoe UI Emoji"/>
            </mc:Fallback>
          </mc:AlternateContent>
          <w:b/>
          <w:color w:val="000000"/>
          <w:sz w:val="21"/>
          <w:szCs w:val="21"/>
        </w:rPr>
        <mc:AlternateContent>
          <mc:Choice Requires="w16se">
            <w16se:symEx w16se:font="Segoe UI Emoji" w16se:char="1F60A"/>
          </mc:Choice>
          <mc:Fallback>
            <w:t>😊</w:t>
          </mc:Fallback>
        </mc:AlternateContent>
      </w:r>
      <w:r>
        <w:rPr>
          <w:rFonts w:ascii="Arial" w:hAnsi="Arial" w:cs="Arial"/>
          <w:b/>
          <w:color w:val="000000"/>
          <w:sz w:val="21"/>
          <w:szCs w:val="21"/>
        </w:rPr>
        <w:t>)</w:t>
      </w:r>
      <w:bookmarkStart w:id="0" w:name="_GoBack"/>
      <w:bookmarkEnd w:id="0"/>
    </w:p>
    <w:p w14:paraId="1E0B9F97" w14:textId="77777777" w:rsidR="006274A0" w:rsidRDefault="006274A0" w:rsidP="006274A0">
      <w:pPr>
        <w:pStyle w:val="NormalWeb"/>
        <w:shd w:val="clear" w:color="auto" w:fill="FFFFFF"/>
        <w:rPr>
          <w:rFonts w:ascii="Arial" w:hAnsi="Arial" w:cs="Arial"/>
          <w:color w:val="000000"/>
          <w:sz w:val="21"/>
          <w:szCs w:val="21"/>
        </w:rPr>
      </w:pPr>
      <w:r>
        <w:rPr>
          <w:rFonts w:ascii="Arial" w:hAnsi="Arial" w:cs="Arial"/>
          <w:color w:val="000000"/>
          <w:sz w:val="21"/>
          <w:szCs w:val="21"/>
        </w:rPr>
        <w:t>I was impressed with the article "Writer Urges Consideration of Ezekiel Message," by Craig White, in the April 30 issue of THE JOURNAL. I was moved with his ability to capsulize the difference between the Ezekiel message and the gospel message and his focus on how and why Mr. Armstrong felt so obligated to proclaim these messages.</w:t>
      </w:r>
    </w:p>
    <w:p w14:paraId="3EF622B8" w14:textId="77777777" w:rsidR="006274A0" w:rsidRDefault="006274A0" w:rsidP="006274A0">
      <w:pPr>
        <w:pStyle w:val="NormalWeb"/>
        <w:shd w:val="clear" w:color="auto" w:fill="FFFFFF"/>
        <w:rPr>
          <w:rFonts w:ascii="Arial" w:hAnsi="Arial" w:cs="Arial"/>
          <w:color w:val="000000"/>
          <w:sz w:val="21"/>
          <w:szCs w:val="21"/>
        </w:rPr>
      </w:pPr>
      <w:r>
        <w:rPr>
          <w:rFonts w:ascii="Arial" w:hAnsi="Arial" w:cs="Arial"/>
          <w:color w:val="000000"/>
          <w:sz w:val="21"/>
          <w:szCs w:val="21"/>
        </w:rPr>
        <w:t>Many writers have attempted to explain Mr. Armstrong's messages as they were presented in The Plain Truth and the broadcasts. I feel Mr. White's article gave the best analysis on these two phases of Mr. Armstrong's work that I have read.</w:t>
      </w:r>
    </w:p>
    <w:p w14:paraId="039ED5E6" w14:textId="77777777" w:rsidR="006274A0" w:rsidRDefault="006274A0" w:rsidP="006274A0">
      <w:pPr>
        <w:pStyle w:val="NormalWeb"/>
        <w:shd w:val="clear" w:color="auto" w:fill="FFFFFF"/>
        <w:rPr>
          <w:rFonts w:ascii="Arial" w:hAnsi="Arial" w:cs="Arial"/>
          <w:color w:val="000000"/>
          <w:sz w:val="21"/>
          <w:szCs w:val="21"/>
        </w:rPr>
      </w:pPr>
      <w:r>
        <w:rPr>
          <w:rFonts w:ascii="Arial" w:hAnsi="Arial" w:cs="Arial"/>
          <w:color w:val="000000"/>
          <w:sz w:val="21"/>
          <w:szCs w:val="21"/>
        </w:rPr>
        <w:t>I hope THE JOURNAL continues to provide its readers with more such articles.</w:t>
      </w:r>
    </w:p>
    <w:p w14:paraId="7F807EFD" w14:textId="77777777" w:rsidR="006274A0" w:rsidRDefault="006274A0" w:rsidP="006274A0">
      <w:pPr>
        <w:pStyle w:val="NormalWeb"/>
        <w:shd w:val="clear" w:color="auto" w:fill="FFFFFF"/>
        <w:rPr>
          <w:rFonts w:ascii="Arial" w:hAnsi="Arial" w:cs="Arial"/>
          <w:color w:val="000000"/>
          <w:sz w:val="21"/>
          <w:szCs w:val="21"/>
        </w:rPr>
      </w:pPr>
      <w:r>
        <w:rPr>
          <w:rFonts w:ascii="Arial" w:hAnsi="Arial" w:cs="Arial"/>
          <w:color w:val="000000"/>
          <w:sz w:val="21"/>
          <w:szCs w:val="21"/>
        </w:rPr>
        <w:t>Ellis W. Stewart</w:t>
      </w:r>
    </w:p>
    <w:p w14:paraId="7F94B714" w14:textId="77777777" w:rsidR="006274A0" w:rsidRDefault="006274A0" w:rsidP="006274A0">
      <w:pPr>
        <w:pStyle w:val="NormalWeb"/>
        <w:shd w:val="clear" w:color="auto" w:fill="FFFFFF"/>
        <w:rPr>
          <w:rFonts w:ascii="Arial" w:hAnsi="Arial" w:cs="Arial"/>
          <w:color w:val="000000"/>
          <w:sz w:val="21"/>
          <w:szCs w:val="21"/>
        </w:rPr>
      </w:pPr>
      <w:r>
        <w:rPr>
          <w:rFonts w:ascii="Arial" w:hAnsi="Arial" w:cs="Arial"/>
          <w:color w:val="000000"/>
          <w:sz w:val="21"/>
          <w:szCs w:val="21"/>
        </w:rPr>
        <w:t>Big Sandy, Texas</w:t>
      </w:r>
    </w:p>
    <w:p w14:paraId="755F79EF" w14:textId="77777777" w:rsidR="005010F5" w:rsidRDefault="006274A0"/>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A0"/>
    <w:rsid w:val="00275E9F"/>
    <w:rsid w:val="00397D70"/>
    <w:rsid w:val="006274A0"/>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EB54"/>
  <w15:chartTrackingRefBased/>
  <w15:docId w15:val="{6FC820B5-ACB2-4F05-8FA3-FA200E70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6274A0"/>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2018-02-05T08:05:00Z</dcterms:created>
  <dcterms:modified xsi:type="dcterms:W3CDTF">2018-02-05T08:06:00Z</dcterms:modified>
</cp:coreProperties>
</file>